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9936"/>
      </w:tblGrid>
      <w:tr w:rsidR="0090223C" w14:paraId="2AF1AD85" w14:textId="77777777">
        <w:tc>
          <w:tcPr>
            <w:tcW w:w="9936" w:type="dxa"/>
            <w:shd w:val="clear" w:color="auto" w:fill="EAF3F4"/>
            <w:tcMar>
              <w:top w:w="140" w:type="dxa"/>
              <w:left w:w="170" w:type="dxa"/>
              <w:bottom w:w="140" w:type="dxa"/>
              <w:right w:w="170" w:type="dxa"/>
            </w:tcMar>
          </w:tcPr>
          <w:p w14:paraId="480FF456" w14:textId="70DE8BCF" w:rsidR="0090223C" w:rsidRDefault="00202E92" w:rsidP="00CC0C86">
            <w:pPr>
              <w:spacing w:after="0"/>
              <w:jc w:val="left"/>
              <w:rPr>
                <w:rFonts w:ascii="Arial" w:hAnsi="Arial"/>
                <w:color w:val="666666"/>
                <w:sz w:val="16"/>
              </w:rPr>
            </w:pPr>
            <w:r>
              <w:rPr>
                <w:noProof/>
              </w:rPr>
              <mc:AlternateContent>
                <mc:Choice Requires="wps">
                  <w:drawing>
                    <wp:anchor distT="0" distB="0" distL="114300" distR="114300" simplePos="0" relativeHeight="251657728" behindDoc="0" locked="0" layoutInCell="1" allowOverlap="1" wp14:anchorId="19615A91" wp14:editId="00B4F6CF">
                      <wp:simplePos x="0" y="0"/>
                      <wp:positionH relativeFrom="column">
                        <wp:posOffset>0</wp:posOffset>
                      </wp:positionH>
                      <wp:positionV relativeFrom="paragraph">
                        <wp:posOffset>621796</wp:posOffset>
                      </wp:positionV>
                      <wp:extent cx="5975985"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4CFA4AD" id="_x0000_t32" coordsize="21600,21600" o:spt="32" o:oned="t" path="m,l21600,21600e" filled="f">
                      <v:path arrowok="t" fillok="f" o:connecttype="none"/>
                      <o:lock v:ext="edit" shapetype="t"/>
                    </v:shapetype>
                    <v:shape id="AutoShape 6" o:spid="_x0000_s1026" type="#_x0000_t32" style="position:absolute;margin-left:0;margin-top:48.95pt;width:470.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" strokecolor="#4579b8 [3044]"/>
                  </w:pict>
                </mc:Fallback>
              </mc:AlternateContent>
            </w:r>
            <w:r w:rsidR="00EF59BB">
              <w:rPr>
                <w:rFonts w:ascii="Arial" w:hAnsi="Arial"/>
                <w:b/>
                <w:color w:val="17365D"/>
                <w:sz w:val="36"/>
              </w:rPr>
              <w:t>PHAHS</w:t>
            </w:r>
            <w:r w:rsidR="00EF59BB">
              <w:br/>
            </w:r>
            <w:r w:rsidR="00EF59BB">
              <w:rPr>
                <w:rFonts w:ascii="Arial" w:hAnsi="Arial"/>
                <w:b/>
                <w:color w:val="17365D"/>
                <w:sz w:val="22"/>
              </w:rPr>
              <w:t>Pharmacy and Applied Health Sciences</w:t>
            </w:r>
            <w:r w:rsidR="00EF59BB">
              <w:br/>
            </w:r>
            <w:r w:rsidR="00EF59BB">
              <w:rPr>
                <w:rFonts w:ascii="Arial" w:hAnsi="Arial"/>
                <w:color w:val="666666"/>
                <w:sz w:val="16"/>
              </w:rPr>
              <w:t>An open-access journal published by Knowledge University</w:t>
            </w:r>
          </w:p>
          <w:p w14:paraId="271D5279" w14:textId="5E72B033" w:rsidR="005B6BFC" w:rsidRDefault="00FB38BD" w:rsidP="00CC0C86">
            <w:pPr>
              <w:pStyle w:val="PublicationLine"/>
              <w:spacing w:after="0" w:line="276" w:lineRule="auto"/>
              <w:jc w:val="left"/>
            </w:pPr>
            <w:r w:rsidRPr="00FB38BD">
              <w:t>Vol. 1, No. 1, [Month] [Year], pp. 1–10</w:t>
            </w:r>
            <w:r>
              <w:t xml:space="preserve"> </w:t>
            </w:r>
            <w:r w:rsidRPr="00FB38BD">
              <w:rPr>
                <w:b/>
                <w:color w:val="17365D"/>
              </w:rPr>
              <w:t>|</w:t>
            </w:r>
            <w:r w:rsidRPr="00FB38BD">
              <w:t xml:space="preserve"> </w:t>
            </w:r>
            <w:r w:rsidRPr="00FB38BD">
              <w:rPr>
                <w:b/>
                <w:color w:val="17365D"/>
              </w:rPr>
              <w:t>e-ISSN:</w:t>
            </w:r>
            <w:r w:rsidRPr="00FB38BD">
              <w:t xml:space="preserve"> </w:t>
            </w:r>
            <w:proofErr w:type="spellStart"/>
            <w:r w:rsidRPr="00FB38BD">
              <w:t>xxxx-xxxx</w:t>
            </w:r>
            <w:proofErr w:type="spellEnd"/>
            <w:r w:rsidRPr="00FB38BD">
              <w:t xml:space="preserve"> </w:t>
            </w:r>
            <w:r w:rsidRPr="00FB38BD">
              <w:rPr>
                <w:b/>
                <w:color w:val="17365D"/>
              </w:rPr>
              <w:t>|</w:t>
            </w:r>
            <w:r w:rsidRPr="00FB38BD">
              <w:t xml:space="preserve"> </w:t>
            </w:r>
            <w:r w:rsidRPr="00FB38BD">
              <w:rPr>
                <w:b/>
                <w:color w:val="17365D"/>
              </w:rPr>
              <w:t>DOI:</w:t>
            </w:r>
            <w:r w:rsidRPr="00FB38BD">
              <w:t xml:space="preserve"> https://doi.org/10.xxxx/phahs.v1i1.xxxx</w:t>
            </w:r>
          </w:p>
        </w:tc>
      </w:tr>
    </w:tbl>
    <w:p w14:paraId="149A9EB0" w14:textId="77777777" w:rsidR="0090223C" w:rsidRDefault="00193548" w:rsidP="004802A3">
      <w:pPr>
        <w:pStyle w:val="Title"/>
        <w:tabs>
          <w:tab w:val="left" w:pos="7060"/>
        </w:tabs>
      </w:pPr>
      <w:r>
        <w:t>[Insert the final article title]</w:t>
      </w:r>
      <w:r w:rsidR="004802A3">
        <w:tab/>
      </w:r>
    </w:p>
    <w:p w14:paraId="0AC67179" w14:textId="5E40ADE8" w:rsidR="0090223C" w:rsidRPr="00E82A9D" w:rsidRDefault="001C628C" w:rsidP="00E82A9D">
      <w:pPr>
        <w:pStyle w:val="Authors"/>
      </w:pPr>
      <w:r>
        <w:t xml:space="preserve">[First Author] </w:t>
      </w:r>
      <w:hyperlink r:id="rId8" w:tooltip="First Author ORCID profile" w:history="1">
        <w:r>
          <w:rPr>
            <w:noProof/>
          </w:rPr>
          <w:drawing>
            <wp:inline distT="0" distB="0" distL="0" distR="0" wp14:anchorId="0756F7FF" wp14:editId="2E74AB68">
              <wp:extent cx="118872" cy="1188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118872" cy="118872"/>
                      </a:xfrm>
                      <a:prstGeom prst="rect">
                        <a:avLst/>
                      </a:prstGeom>
                    </pic:spPr>
                  </pic:pic>
                </a:graphicData>
              </a:graphic>
            </wp:inline>
          </w:drawing>
        </w:r>
      </w:hyperlink>
      <w:r w:rsidR="00CC0C86">
        <w:rPr>
          <w:noProof/>
        </w:rPr>
        <w:t xml:space="preserve"> </w:t>
      </w:r>
      <w:r>
        <w:rPr>
          <w:color w:val="17365D"/>
          <w:sz w:val="16"/>
          <w:vertAlign w:val="superscript"/>
        </w:rPr>
        <w:t>1*</w:t>
      </w:r>
      <w:r>
        <w:t xml:space="preserve">,  [Second Author] </w:t>
      </w:r>
      <w:hyperlink r:id="rId10" w:tooltip="Second Author ORCID profile" w:history="1">
        <w:r>
          <w:rPr>
            <w:noProof/>
          </w:rPr>
          <w:drawing>
            <wp:inline distT="0" distB="0" distL="0" distR="0" wp14:anchorId="4CE09058" wp14:editId="5E0E5875">
              <wp:extent cx="118872" cy="1188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118872" cy="118872"/>
                      </a:xfrm>
                      <a:prstGeom prst="rect">
                        <a:avLst/>
                      </a:prstGeom>
                    </pic:spPr>
                  </pic:pic>
                </a:graphicData>
              </a:graphic>
            </wp:inline>
          </w:drawing>
        </w:r>
      </w:hyperlink>
      <w:r w:rsidR="00CC0C86">
        <w:rPr>
          <w:noProof/>
        </w:rPr>
        <w:t xml:space="preserve"> </w:t>
      </w:r>
      <w:r>
        <w:rPr>
          <w:color w:val="17365D"/>
          <w:sz w:val="16"/>
          <w:vertAlign w:val="superscript"/>
        </w:rPr>
        <w:t>2</w:t>
      </w:r>
      <w:r>
        <w:t xml:space="preserve">,  [Third Author] </w:t>
      </w:r>
      <w:hyperlink r:id="rId11" w:tooltip="Third Author ORCID profile" w:history="1">
        <w:r>
          <w:rPr>
            <w:noProof/>
          </w:rPr>
          <w:drawing>
            <wp:inline distT="0" distB="0" distL="0" distR="0" wp14:anchorId="67646E32" wp14:editId="12E4715F">
              <wp:extent cx="118872" cy="11887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118872" cy="118872"/>
                      </a:xfrm>
                      <a:prstGeom prst="rect">
                        <a:avLst/>
                      </a:prstGeom>
                    </pic:spPr>
                  </pic:pic>
                </a:graphicData>
              </a:graphic>
            </wp:inline>
          </w:drawing>
        </w:r>
      </w:hyperlink>
      <w:r w:rsidR="00CC0C86">
        <w:rPr>
          <w:noProof/>
        </w:rPr>
        <w:t xml:space="preserve"> </w:t>
      </w:r>
      <w:r>
        <w:rPr>
          <w:color w:val="17365D"/>
          <w:sz w:val="16"/>
          <w:vertAlign w:val="superscript"/>
        </w:rPr>
        <w:t>3</w:t>
      </w:r>
    </w:p>
    <w:p w14:paraId="79FBF6E3" w14:textId="77777777" w:rsidR="0090223C" w:rsidRDefault="00193548">
      <w:pPr>
        <w:pStyle w:val="Affiliations"/>
      </w:pPr>
      <w:r>
        <w:t>1 [Department, College or Faculty, Institution, City, Country]</w:t>
      </w:r>
    </w:p>
    <w:p w14:paraId="523B4AB0" w14:textId="77777777" w:rsidR="0090223C" w:rsidRDefault="00193548">
      <w:pPr>
        <w:pStyle w:val="Affiliations"/>
      </w:pPr>
      <w:r>
        <w:t>2 [Department, College or Faculty, Institution, City, Country]</w:t>
      </w:r>
    </w:p>
    <w:p w14:paraId="47AD3541" w14:textId="77777777" w:rsidR="0090223C" w:rsidRDefault="00193548">
      <w:pPr>
        <w:pStyle w:val="Correspondence"/>
        <w:rPr>
          <w:color w:val="505050"/>
        </w:rPr>
      </w:pPr>
      <w:r>
        <w:rPr>
          <w:b/>
          <w:color w:val="17365D"/>
        </w:rPr>
        <w:t xml:space="preserve">* Corresponding author: </w:t>
      </w:r>
      <w:r>
        <w:rPr>
          <w:color w:val="505050"/>
        </w:rPr>
        <w:t>[email@institution.edu]</w:t>
      </w:r>
    </w:p>
    <w:p w14:paraId="5AE0C6FE" w14:textId="77777777" w:rsidR="0090223C" w:rsidRDefault="00193548">
      <w:pPr>
        <w:pStyle w:val="Heading1"/>
      </w:pPr>
      <w:r>
        <w:t>Abstract</w:t>
      </w:r>
    </w:p>
    <w:p w14:paraId="7C3EE9F1" w14:textId="77777777" w:rsidR="0090223C" w:rsidRDefault="00193548">
      <w:pPr>
        <w:pStyle w:val="AbstractText"/>
      </w:pPr>
      <w:r>
        <w:rPr>
          <w:b/>
        </w:rPr>
        <w:t>Background:</w:t>
      </w:r>
      <w:r>
        <w:t xml:space="preserve"> [Briefly introduce the problem, explain its clinical or public health importance, identify the evidence gap, and state the study objective.]</w:t>
      </w:r>
    </w:p>
    <w:p w14:paraId="14A1C36E" w14:textId="77777777" w:rsidR="0090223C" w:rsidRDefault="00193548">
      <w:pPr>
        <w:pStyle w:val="AbstractText"/>
      </w:pPr>
      <w:r>
        <w:rPr>
          <w:b/>
        </w:rPr>
        <w:t>Methods:</w:t>
      </w:r>
      <w:r>
        <w:t xml:space="preserve"> [Identify the study design and setting, participants or materials, principal procedures or interventions, outcome measures, and statistical analysis.]</w:t>
      </w:r>
    </w:p>
    <w:p w14:paraId="1CD316A0" w14:textId="77777777" w:rsidR="0090223C" w:rsidRDefault="00193548">
      <w:pPr>
        <w:pStyle w:val="AbstractText"/>
      </w:pPr>
      <w:r>
        <w:rPr>
          <w:b/>
        </w:rPr>
        <w:t>Results:</w:t>
      </w:r>
      <w:r>
        <w:t xml:space="preserve"> [Report the sample size and principal findings with relevant effect estimates, measures of uncertainty, units, and statistical results.]</w:t>
      </w:r>
    </w:p>
    <w:p w14:paraId="6917AC6C" w14:textId="77777777" w:rsidR="0090223C" w:rsidRDefault="00193548">
      <w:pPr>
        <w:pStyle w:val="AbstractText"/>
      </w:pPr>
      <w:r>
        <w:rPr>
          <w:b/>
        </w:rPr>
        <w:t>Conclusion:</w:t>
      </w:r>
      <w:r>
        <w:t xml:space="preserve"> [State the conclusion supported by the results and its implications for pharmacy, clinical care, public health, or further research.]</w:t>
      </w:r>
    </w:p>
    <w:p w14:paraId="4C3EA332" w14:textId="77777777" w:rsidR="0090223C" w:rsidRDefault="00193548">
      <w:pPr>
        <w:pStyle w:val="Keywords"/>
      </w:pPr>
      <w:r>
        <w:rPr>
          <w:b/>
        </w:rPr>
        <w:t>Keywords:</w:t>
      </w:r>
      <w:r>
        <w:t xml:space="preserve"> [Provide specific indexing terms separated by semicolons; use recognized health-science terminology and avoid repeating the title.]</w:t>
      </w:r>
    </w:p>
    <w:p w14:paraId="1A078796" w14:textId="77777777" w:rsidR="0090223C" w:rsidRDefault="00193548">
      <w:pPr>
        <w:pStyle w:val="Heading1"/>
      </w:pPr>
      <w:r>
        <w:t>1. Introduction</w:t>
      </w:r>
    </w:p>
    <w:p w14:paraId="2DE957D7" w14:textId="77777777" w:rsidR="0090223C" w:rsidRDefault="00193548">
      <w:pPr>
        <w:pStyle w:val="TemplatePrompt"/>
      </w:pPr>
      <w:r>
        <w:t>[Begin with the broader clinical, pharmaceutical, laboratory, rehabilitation, or public health context. Summarize the most relevant current evidence, define the unresolved problem or knowledge gap, and explain why the study was needed. End with a clear objective, research question, or hypothesis. Cite sources in order of appearance using superscript Arabic numerals.]</w:t>
      </w:r>
    </w:p>
    <w:p w14:paraId="6BDB9E7B" w14:textId="77777777" w:rsidR="0090223C" w:rsidRDefault="00193548">
      <w:pPr>
        <w:pStyle w:val="Heading1"/>
      </w:pPr>
      <w:r>
        <w:t>2. Methods</w:t>
      </w:r>
    </w:p>
    <w:p w14:paraId="635BCA8B" w14:textId="77777777" w:rsidR="0090223C" w:rsidRDefault="00193548">
      <w:pPr>
        <w:pStyle w:val="Heading2"/>
      </w:pPr>
      <w:r>
        <w:t>2.1. Study design and setting</w:t>
      </w:r>
    </w:p>
    <w:p w14:paraId="53762C0F" w14:textId="77777777" w:rsidR="0090223C" w:rsidRDefault="00193548">
      <w:pPr>
        <w:pStyle w:val="TemplatePrompt"/>
      </w:pPr>
      <w:r>
        <w:t>[Name the study design and report the setting, institutions or communities involved, geographic location, and study period. State whether the work was prospective or retrospective and identify the appropriate reporting guideline, such as CONSORT, STROBE, PRISMA, or another guideline suited to the design.]</w:t>
      </w:r>
    </w:p>
    <w:p w14:paraId="7785150F" w14:textId="77777777" w:rsidR="0090223C" w:rsidRDefault="00193548">
      <w:pPr>
        <w:pStyle w:val="Heading2"/>
      </w:pPr>
      <w:r>
        <w:t>2.2. Participants or materials</w:t>
      </w:r>
    </w:p>
    <w:p w14:paraId="4785E9F1" w14:textId="77777777" w:rsidR="0090223C" w:rsidRDefault="00193548">
      <w:pPr>
        <w:pStyle w:val="TemplatePrompt"/>
      </w:pPr>
      <w:r>
        <w:t>[Define the target population or source of materials, inclusion and exclusion criteria, recruitment or sampling method, allocation procedures when applicable, and the numbers screened, enrolled, analyzed, or excluded. Explain how the sample size was determined.]</w:t>
      </w:r>
    </w:p>
    <w:p w14:paraId="776CA860" w14:textId="77777777" w:rsidR="0090223C" w:rsidRDefault="00193548">
      <w:pPr>
        <w:pStyle w:val="Heading2"/>
      </w:pPr>
      <w:r>
        <w:t>2.3. Procedures and outcomes</w:t>
      </w:r>
    </w:p>
    <w:p w14:paraId="1E84654F" w14:textId="77777777" w:rsidR="0090223C" w:rsidRDefault="00193548">
      <w:pPr>
        <w:pStyle w:val="TemplatePrompt"/>
      </w:pPr>
      <w:r>
        <w:t>[Describe interventions, exposures, comparators, laboratory methods, instruments, treatment protocols, follow-up, and outcome definitions in enough detail for replication. Identify validated measures, units, calibration, data-quality procedures, and the timing of each assessment.]</w:t>
      </w:r>
    </w:p>
    <w:p w14:paraId="582F5A0B" w14:textId="77777777" w:rsidR="0090223C" w:rsidRDefault="00193548">
      <w:pPr>
        <w:pStyle w:val="Heading2"/>
      </w:pPr>
      <w:r>
        <w:t>2.4. Statistical analysis</w:t>
      </w:r>
    </w:p>
    <w:p w14:paraId="2B9E49BD" w14:textId="77777777" w:rsidR="0090223C" w:rsidRDefault="00193548">
      <w:pPr>
        <w:pStyle w:val="TemplatePrompt"/>
      </w:pPr>
      <w:r>
        <w:t>[Describe descriptive and inferential methods for each objective or outcome. Report software and version, assumptions and diagnostic checks, effect measures, confidence intervals, significance thresholds, adjustment variables, subgroup or sensitivity analyses, and the approach to missing data.]</w:t>
      </w:r>
    </w:p>
    <w:p w14:paraId="727FA728" w14:textId="77777777" w:rsidR="0090223C" w:rsidRDefault="00193548">
      <w:pPr>
        <w:pStyle w:val="Heading2"/>
      </w:pPr>
      <w:r>
        <w:lastRenderedPageBreak/>
        <w:t>2.5. Ethical approval</w:t>
      </w:r>
    </w:p>
    <w:p w14:paraId="263C9F05" w14:textId="77777777" w:rsidR="0090223C" w:rsidRDefault="00193548">
      <w:pPr>
        <w:pStyle w:val="TemplatePrompt"/>
      </w:pPr>
      <w:r>
        <w:t>[Name the ethics committee or institutional review board, provide the approval or exemption number and date when available, and describe informed-consent procedures. For animal research, identify the applicable welfare approval and standards. State Not applicable only when ethics review was not required.]</w:t>
      </w:r>
    </w:p>
    <w:p w14:paraId="7EAD5575" w14:textId="77777777" w:rsidR="0090223C" w:rsidRDefault="00193548">
      <w:pPr>
        <w:pStyle w:val="Heading1"/>
      </w:pPr>
      <w:r>
        <w:t>3. Results</w:t>
      </w:r>
    </w:p>
    <w:p w14:paraId="5AB4771E" w14:textId="77777777" w:rsidR="0090223C" w:rsidRDefault="00193548">
      <w:pPr>
        <w:pStyle w:val="TemplatePrompt"/>
      </w:pPr>
      <w:r>
        <w:t>[Present findings in the same order as the objectives and Methods. Begin with participant flow, sample characteristics, or material quality checks, then report primary and secondary outcomes. Give absolute values as well as comparative estimates where appropriate, include measures of uncertainty and units, and cite tables and figures without repeating all of their contents.]</w:t>
      </w:r>
    </w:p>
    <w:p w14:paraId="584A9F6D" w14:textId="77777777" w:rsidR="008464C2" w:rsidRDefault="008D30BC">
      <w:pPr>
        <w:pStyle w:val="Heading2"/>
      </w:pPr>
      <w:r>
        <w:t>3.1. Participant or Sample Characteristics</w:t>
      </w:r>
    </w:p>
    <w:p w14:paraId="41D2F728" w14:textId="77777777" w:rsidR="008464C2" w:rsidRDefault="008D30BC">
      <w:pPr>
        <w:pStyle w:val="TemplatePrompt"/>
      </w:pPr>
      <w:r>
        <w:t>[Describe recruitment, exclusions, baseline characteristics, sample composition, or material properties. Report denominators and missing observations and identify any important differences between groups.]</w:t>
      </w:r>
    </w:p>
    <w:p w14:paraId="55609C36" w14:textId="77777777" w:rsidR="008464C2" w:rsidRDefault="008D30BC">
      <w:pPr>
        <w:pStyle w:val="Heading2"/>
      </w:pPr>
      <w:r>
        <w:t>3.2. Primary and Secondary Outcomes</w:t>
      </w:r>
    </w:p>
    <w:p w14:paraId="7655A5EC" w14:textId="77777777" w:rsidR="008464C2" w:rsidRDefault="008D30BC">
      <w:pPr>
        <w:pStyle w:val="TemplatePrompt"/>
      </w:pPr>
      <w:r>
        <w:t>[Report primary outcomes first, followed by secondary, subgroup, sensitivity, safety, or exploratory analyses. Provide effect estimates with confidence intervals and exact P values where appropriate, and distinguish prespecified analyses from post hoc findings.]</w:t>
      </w:r>
    </w:p>
    <w:p w14:paraId="4ECB3490" w14:textId="77777777" w:rsidR="0090223C" w:rsidRDefault="00193548">
      <w:pPr>
        <w:pStyle w:val="TableCaption"/>
      </w:pPr>
      <w:r>
        <w:t>Table 1. [Concise descriptive table title]</w:t>
      </w:r>
    </w:p>
    <w:tbl>
      <w:tblPr>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4968"/>
        <w:gridCol w:w="2448"/>
        <w:gridCol w:w="2448"/>
      </w:tblGrid>
      <w:tr w:rsidR="0090223C" w14:paraId="7D367EF3" w14:textId="77777777">
        <w:trPr>
          <w:tblHeader/>
        </w:trPr>
        <w:tc>
          <w:tcPr>
            <w:tcW w:w="4968" w:type="dxa"/>
            <w:shd w:val="clear" w:color="auto" w:fill="17365D"/>
            <w:tcMar>
              <w:top w:w="90" w:type="dxa"/>
              <w:left w:w="110" w:type="dxa"/>
              <w:bottom w:w="90" w:type="dxa"/>
              <w:right w:w="110" w:type="dxa"/>
            </w:tcMar>
            <w:vAlign w:val="center"/>
          </w:tcPr>
          <w:p w14:paraId="64AC4C74" w14:textId="77777777" w:rsidR="0090223C" w:rsidRDefault="00193548">
            <w:pPr>
              <w:pStyle w:val="TableHeader"/>
              <w:jc w:val="left"/>
            </w:pPr>
            <w:r>
              <w:rPr>
                <w:sz w:val="18"/>
              </w:rPr>
              <w:t>Characteristic</w:t>
            </w:r>
          </w:p>
        </w:tc>
        <w:tc>
          <w:tcPr>
            <w:tcW w:w="2448" w:type="dxa"/>
            <w:shd w:val="clear" w:color="auto" w:fill="17365D"/>
            <w:tcMar>
              <w:top w:w="90" w:type="dxa"/>
              <w:left w:w="110" w:type="dxa"/>
              <w:bottom w:w="90" w:type="dxa"/>
              <w:right w:w="110" w:type="dxa"/>
            </w:tcMar>
            <w:vAlign w:val="center"/>
          </w:tcPr>
          <w:p w14:paraId="40FDFDAB" w14:textId="77777777" w:rsidR="0090223C" w:rsidRDefault="00193548">
            <w:pPr>
              <w:pStyle w:val="TableHeader"/>
            </w:pPr>
            <w:r>
              <w:rPr>
                <w:sz w:val="18"/>
              </w:rPr>
              <w:t>[Group 1]</w:t>
            </w:r>
          </w:p>
        </w:tc>
        <w:tc>
          <w:tcPr>
            <w:tcW w:w="2448" w:type="dxa"/>
            <w:shd w:val="clear" w:color="auto" w:fill="17365D"/>
            <w:tcMar>
              <w:top w:w="90" w:type="dxa"/>
              <w:left w:w="110" w:type="dxa"/>
              <w:bottom w:w="90" w:type="dxa"/>
              <w:right w:w="110" w:type="dxa"/>
            </w:tcMar>
            <w:vAlign w:val="center"/>
          </w:tcPr>
          <w:p w14:paraId="6AF968CD" w14:textId="77777777" w:rsidR="0090223C" w:rsidRDefault="00193548">
            <w:pPr>
              <w:pStyle w:val="TableHeader"/>
            </w:pPr>
            <w:r>
              <w:rPr>
                <w:sz w:val="18"/>
              </w:rPr>
              <w:t>[Group 2]</w:t>
            </w:r>
          </w:p>
        </w:tc>
      </w:tr>
      <w:tr w:rsidR="0090223C" w14:paraId="418C0757" w14:textId="77777777">
        <w:tc>
          <w:tcPr>
            <w:tcW w:w="4968" w:type="dxa"/>
            <w:tcMar>
              <w:top w:w="90" w:type="dxa"/>
              <w:left w:w="110" w:type="dxa"/>
              <w:bottom w:w="90" w:type="dxa"/>
              <w:right w:w="110" w:type="dxa"/>
            </w:tcMar>
            <w:vAlign w:val="center"/>
          </w:tcPr>
          <w:p w14:paraId="2EB1217F" w14:textId="77777777" w:rsidR="0090223C" w:rsidRDefault="00193548">
            <w:pPr>
              <w:pStyle w:val="TableText"/>
            </w:pPr>
            <w:r>
              <w:t>[Variable and unit]</w:t>
            </w:r>
          </w:p>
        </w:tc>
        <w:tc>
          <w:tcPr>
            <w:tcW w:w="2448" w:type="dxa"/>
            <w:tcMar>
              <w:top w:w="90" w:type="dxa"/>
              <w:left w:w="110" w:type="dxa"/>
              <w:bottom w:w="90" w:type="dxa"/>
              <w:right w:w="110" w:type="dxa"/>
            </w:tcMar>
            <w:vAlign w:val="center"/>
          </w:tcPr>
          <w:p w14:paraId="5C5ECA4B" w14:textId="77777777" w:rsidR="0090223C" w:rsidRDefault="00193548">
            <w:pPr>
              <w:pStyle w:val="TableText"/>
              <w:jc w:val="center"/>
            </w:pPr>
            <w:r>
              <w:t>[Value]</w:t>
            </w:r>
          </w:p>
        </w:tc>
        <w:tc>
          <w:tcPr>
            <w:tcW w:w="2448" w:type="dxa"/>
            <w:tcMar>
              <w:top w:w="90" w:type="dxa"/>
              <w:left w:w="110" w:type="dxa"/>
              <w:bottom w:w="90" w:type="dxa"/>
              <w:right w:w="110" w:type="dxa"/>
            </w:tcMar>
            <w:vAlign w:val="center"/>
          </w:tcPr>
          <w:p w14:paraId="3B839230" w14:textId="77777777" w:rsidR="0090223C" w:rsidRDefault="00193548">
            <w:pPr>
              <w:pStyle w:val="TableText"/>
              <w:jc w:val="center"/>
            </w:pPr>
            <w:r>
              <w:t>[Value]</w:t>
            </w:r>
          </w:p>
        </w:tc>
      </w:tr>
      <w:tr w:rsidR="0090223C" w14:paraId="23C4C408" w14:textId="77777777">
        <w:tc>
          <w:tcPr>
            <w:tcW w:w="4968" w:type="dxa"/>
            <w:shd w:val="clear" w:color="auto" w:fill="EAF3F4"/>
            <w:tcMar>
              <w:top w:w="90" w:type="dxa"/>
              <w:left w:w="110" w:type="dxa"/>
              <w:bottom w:w="90" w:type="dxa"/>
              <w:right w:w="110" w:type="dxa"/>
            </w:tcMar>
            <w:vAlign w:val="center"/>
          </w:tcPr>
          <w:p w14:paraId="34026E85" w14:textId="77777777" w:rsidR="0090223C" w:rsidRDefault="00193548">
            <w:pPr>
              <w:pStyle w:val="TableText"/>
            </w:pPr>
            <w:r>
              <w:t>[Variable and unit]</w:t>
            </w:r>
          </w:p>
        </w:tc>
        <w:tc>
          <w:tcPr>
            <w:tcW w:w="2448" w:type="dxa"/>
            <w:shd w:val="clear" w:color="auto" w:fill="EAF3F4"/>
            <w:tcMar>
              <w:top w:w="90" w:type="dxa"/>
              <w:left w:w="110" w:type="dxa"/>
              <w:bottom w:w="90" w:type="dxa"/>
              <w:right w:w="110" w:type="dxa"/>
            </w:tcMar>
            <w:vAlign w:val="center"/>
          </w:tcPr>
          <w:p w14:paraId="5C56BCF5" w14:textId="77777777" w:rsidR="0090223C" w:rsidRDefault="00193548">
            <w:pPr>
              <w:pStyle w:val="TableText"/>
              <w:jc w:val="center"/>
            </w:pPr>
            <w:r>
              <w:t>[Value]</w:t>
            </w:r>
          </w:p>
        </w:tc>
        <w:tc>
          <w:tcPr>
            <w:tcW w:w="2448" w:type="dxa"/>
            <w:shd w:val="clear" w:color="auto" w:fill="EAF3F4"/>
            <w:tcMar>
              <w:top w:w="90" w:type="dxa"/>
              <w:left w:w="110" w:type="dxa"/>
              <w:bottom w:w="90" w:type="dxa"/>
              <w:right w:w="110" w:type="dxa"/>
            </w:tcMar>
            <w:vAlign w:val="center"/>
          </w:tcPr>
          <w:p w14:paraId="069BD847" w14:textId="77777777" w:rsidR="0090223C" w:rsidRDefault="00193548">
            <w:pPr>
              <w:pStyle w:val="TableText"/>
              <w:jc w:val="center"/>
            </w:pPr>
            <w:r>
              <w:t>[Value]</w:t>
            </w:r>
          </w:p>
        </w:tc>
      </w:tr>
      <w:tr w:rsidR="0090223C" w14:paraId="244817AF" w14:textId="77777777">
        <w:tc>
          <w:tcPr>
            <w:tcW w:w="4968" w:type="dxa"/>
            <w:tcMar>
              <w:top w:w="90" w:type="dxa"/>
              <w:left w:w="110" w:type="dxa"/>
              <w:bottom w:w="90" w:type="dxa"/>
              <w:right w:w="110" w:type="dxa"/>
            </w:tcMar>
            <w:vAlign w:val="center"/>
          </w:tcPr>
          <w:p w14:paraId="4EA12F23" w14:textId="77777777" w:rsidR="0090223C" w:rsidRDefault="00193548">
            <w:pPr>
              <w:pStyle w:val="TableText"/>
            </w:pPr>
            <w:r>
              <w:t>[Variable and unit]</w:t>
            </w:r>
          </w:p>
        </w:tc>
        <w:tc>
          <w:tcPr>
            <w:tcW w:w="2448" w:type="dxa"/>
            <w:tcMar>
              <w:top w:w="90" w:type="dxa"/>
              <w:left w:w="110" w:type="dxa"/>
              <w:bottom w:w="90" w:type="dxa"/>
              <w:right w:w="110" w:type="dxa"/>
            </w:tcMar>
            <w:vAlign w:val="center"/>
          </w:tcPr>
          <w:p w14:paraId="189A2F74" w14:textId="77777777" w:rsidR="0090223C" w:rsidRDefault="00193548">
            <w:pPr>
              <w:pStyle w:val="TableText"/>
              <w:jc w:val="center"/>
            </w:pPr>
            <w:r>
              <w:t>[Value]</w:t>
            </w:r>
          </w:p>
        </w:tc>
        <w:tc>
          <w:tcPr>
            <w:tcW w:w="2448" w:type="dxa"/>
            <w:tcMar>
              <w:top w:w="90" w:type="dxa"/>
              <w:left w:w="110" w:type="dxa"/>
              <w:bottom w:w="90" w:type="dxa"/>
              <w:right w:w="110" w:type="dxa"/>
            </w:tcMar>
            <w:vAlign w:val="center"/>
          </w:tcPr>
          <w:p w14:paraId="6E1B3188" w14:textId="77777777" w:rsidR="0090223C" w:rsidRDefault="00193548">
            <w:pPr>
              <w:pStyle w:val="TableText"/>
              <w:jc w:val="center"/>
            </w:pPr>
            <w:r>
              <w:t>[Value]</w:t>
            </w:r>
          </w:p>
        </w:tc>
      </w:tr>
    </w:tbl>
    <w:p w14:paraId="7CC14FFD" w14:textId="77777777" w:rsidR="0090223C" w:rsidRDefault="00193548">
      <w:pPr>
        <w:pStyle w:val="TemplatePrompt"/>
      </w:pPr>
      <w:r>
        <w:t>[Define all abbreviations, units, statistical summaries, denominators, and note symbols. Explain tests or comparisons and identify missing observations. Tables should be understandable without referring to the main text.]</w:t>
      </w:r>
    </w:p>
    <w:p w14:paraId="1F269EB0" w14:textId="77777777" w:rsidR="0090223C" w:rsidRDefault="00193548">
      <w:pPr>
        <w:pStyle w:val="Heading1"/>
      </w:pPr>
      <w:r>
        <w:t>4. Discussion</w:t>
      </w:r>
    </w:p>
    <w:p w14:paraId="27A2907E" w14:textId="77777777" w:rsidR="0090223C" w:rsidRDefault="00193548">
      <w:pPr>
        <w:pStyle w:val="TemplatePrompt"/>
      </w:pPr>
      <w:r>
        <w:t>[Open with the principal findings in relation to the study objective. Interpret their meaning without restating the Results, compare them with relevant evidence, explain plausible mechanisms or reasons for agreement and disagreement, and discuss their importance for practice, policy, education, or research.]</w:t>
      </w:r>
    </w:p>
    <w:p w14:paraId="228E0159" w14:textId="77777777" w:rsidR="0090223C" w:rsidRDefault="00193548">
      <w:pPr>
        <w:pStyle w:val="Heading2"/>
      </w:pPr>
      <w:r>
        <w:t>4.1. Principal Findings</w:t>
      </w:r>
    </w:p>
    <w:p w14:paraId="3CD6896D" w14:textId="77777777" w:rsidR="0090223C" w:rsidRDefault="00193548">
      <w:pPr>
        <w:pStyle w:val="TemplatePrompt"/>
      </w:pPr>
      <w:r>
        <w:t>[Explain the main findings and their clinical, pharmaceutical, laboratory, educational, rehabilitation, or public health significance. Emphasize effect size, precision, and practical importance as well as statistical significance.]</w:t>
      </w:r>
    </w:p>
    <w:p w14:paraId="0D62E920" w14:textId="77777777" w:rsidR="008464C2" w:rsidRDefault="008D30BC">
      <w:pPr>
        <w:pStyle w:val="Heading2"/>
      </w:pPr>
      <w:r>
        <w:t>4.2. Comparison With Previous Evidence</w:t>
      </w:r>
    </w:p>
    <w:p w14:paraId="269631E4" w14:textId="77777777" w:rsidR="008464C2" w:rsidRDefault="008D30BC">
      <w:pPr>
        <w:pStyle w:val="TemplatePrompt"/>
      </w:pPr>
      <w:r>
        <w:t>[Compare the results with the most relevant studies and systematic evidence. Explain similarities and differences in populations, settings, methods, interventions, measurements, or context, and discuss plausible mechanisms.]</w:t>
      </w:r>
    </w:p>
    <w:p w14:paraId="6B04B352" w14:textId="77777777" w:rsidR="008464C2" w:rsidRDefault="008D30BC">
      <w:pPr>
        <w:pStyle w:val="Heading2"/>
      </w:pPr>
      <w:r>
        <w:t>4.3. Strengths and Limitations</w:t>
      </w:r>
    </w:p>
    <w:p w14:paraId="2E60332C" w14:textId="77777777" w:rsidR="008464C2" w:rsidRDefault="008D30BC">
      <w:pPr>
        <w:pStyle w:val="TemplatePrompt"/>
      </w:pPr>
      <w:r>
        <w:t>[Discuss methodological strengths and limitations, including selection, measurement, missing data, confounding, multiplicity, statistical power, and external validity where relevant. Explain how these issues influence interpretation.]</w:t>
      </w:r>
    </w:p>
    <w:p w14:paraId="3B97E57E" w14:textId="77777777" w:rsidR="008464C2" w:rsidRDefault="008D30BC">
      <w:pPr>
        <w:pStyle w:val="Heading2"/>
      </w:pPr>
      <w:r>
        <w:t>4.4. Implications and Future Research</w:t>
      </w:r>
    </w:p>
    <w:p w14:paraId="4D4BE9B1" w14:textId="77777777" w:rsidR="008464C2" w:rsidRDefault="008D30BC">
      <w:pPr>
        <w:pStyle w:val="TemplatePrompt"/>
      </w:pPr>
      <w:r>
        <w:t>[Describe implications for clinical or community pharmacy, pharmaceutical science, health services, policy, education, laboratory practice, physiotherapy, or allied health. Identify specific unanswered questions and suitable directions for future research.]</w:t>
      </w:r>
    </w:p>
    <w:p w14:paraId="7450F9BF" w14:textId="77777777" w:rsidR="0090223C" w:rsidRDefault="00193548">
      <w:pPr>
        <w:pStyle w:val="Heading1"/>
      </w:pPr>
      <w:r>
        <w:t>5. Conclusion</w:t>
      </w:r>
    </w:p>
    <w:p w14:paraId="618A1B68" w14:textId="77777777" w:rsidR="0090223C" w:rsidRDefault="00193548">
      <w:pPr>
        <w:pStyle w:val="TemplatePrompt"/>
      </w:pPr>
      <w:r>
        <w:t>[Answer the study objective directly and concisely. State the practical or scientific meaning of the findings, avoid claims beyond the evidence, and include recommendations for practice or research only when supported by the results.]</w:t>
      </w:r>
    </w:p>
    <w:p w14:paraId="0A4A4AEA" w14:textId="77777777" w:rsidR="0090223C" w:rsidRDefault="00193548">
      <w:pPr>
        <w:pStyle w:val="Heading1"/>
      </w:pPr>
      <w:r>
        <w:lastRenderedPageBreak/>
        <w:t>Figure 1</w:t>
      </w:r>
    </w:p>
    <w:p w14:paraId="5F289639" w14:textId="77777777" w:rsidR="0090223C" w:rsidRDefault="00193548">
      <w:pPr>
        <w:pStyle w:val="TemplatePrompt"/>
      </w:pPr>
      <w:r>
        <w:t>[Insert the final figure at its intended publication size. Use legible labels, consistent units and abbreviations, accessible colors, and sufficient resolution. Remove author-identifying metadata from image files when required.]</w:t>
      </w:r>
    </w:p>
    <w:p w14:paraId="3317F0C9" w14:textId="77777777" w:rsidR="0090223C" w:rsidRDefault="00193548">
      <w:pPr>
        <w:pStyle w:val="FigureCaption"/>
      </w:pPr>
      <w:r>
        <w:t>Figure 1. [Descriptive caption explaining panels, abbreviations, symbols, units, and necessary interpretation details.]</w:t>
      </w:r>
    </w:p>
    <w:p w14:paraId="387D0DF6" w14:textId="77777777" w:rsidR="0090223C" w:rsidRDefault="00193548">
      <w:pPr>
        <w:pStyle w:val="Heading1"/>
      </w:pPr>
      <w:r>
        <w:t>Declarations</w:t>
      </w:r>
    </w:p>
    <w:p w14:paraId="308D6006" w14:textId="77777777" w:rsidR="0090223C" w:rsidRDefault="00193548">
      <w:pPr>
        <w:pStyle w:val="Heading2"/>
      </w:pPr>
      <w:r>
        <w:t>Acknowledgments</w:t>
      </w:r>
    </w:p>
    <w:p w14:paraId="3AA98EDC" w14:textId="77777777" w:rsidR="0090223C" w:rsidRDefault="00193548">
      <w:pPr>
        <w:pStyle w:val="TemplatePrompt"/>
      </w:pPr>
      <w:r>
        <w:t>[Acknowledge individuals or organizations that contributed to the work but do not meet authorship criteria, and specify their assistance. Confirm permission to name acknowledged contributors. If there are none, state Not applicable.]</w:t>
      </w:r>
    </w:p>
    <w:p w14:paraId="15DA6F1B" w14:textId="77777777" w:rsidR="0090223C" w:rsidRDefault="00193548">
      <w:pPr>
        <w:pStyle w:val="Heading2"/>
      </w:pPr>
      <w:r>
        <w:t>Funding</w:t>
      </w:r>
    </w:p>
    <w:p w14:paraId="77E528D6" w14:textId="77777777" w:rsidR="0090223C" w:rsidRDefault="00193548">
      <w:pPr>
        <w:pStyle w:val="TemplatePrompt"/>
      </w:pPr>
      <w:r>
        <w:t>[Name each funder, provide grant or award numbers, identify the supported author when applicable, and describe the funder's role in the study and publication decision. If there was no specific funding, state this explicitly.]</w:t>
      </w:r>
    </w:p>
    <w:p w14:paraId="2D5C8544" w14:textId="77777777" w:rsidR="0090223C" w:rsidRDefault="00193548">
      <w:pPr>
        <w:pStyle w:val="Heading2"/>
      </w:pPr>
      <w:r>
        <w:t>Author Contributions</w:t>
      </w:r>
    </w:p>
    <w:p w14:paraId="51714E5B" w14:textId="77777777" w:rsidR="0090223C" w:rsidRDefault="00193548">
      <w:pPr>
        <w:pStyle w:val="TemplatePrompt"/>
      </w:pPr>
      <w:r>
        <w:t xml:space="preserve">[List each author by initials and describe contributions using the </w:t>
      </w:r>
      <w:proofErr w:type="spellStart"/>
      <w:r>
        <w:t>CRediT</w:t>
      </w:r>
      <w:proofErr w:type="spellEnd"/>
      <w:r>
        <w:t xml:space="preserve"> roles, including conceptualization, methodology, investigation, formal analysis, data curation, writing, visualization, supervision, project administration, software, validation, resources, and funding acquisition as applicable.]</w:t>
      </w:r>
    </w:p>
    <w:p w14:paraId="02D7CBEF" w14:textId="77777777" w:rsidR="0090223C" w:rsidRDefault="00193548">
      <w:pPr>
        <w:pStyle w:val="Heading2"/>
      </w:pPr>
      <w:r>
        <w:t>Conflict of Interest</w:t>
      </w:r>
    </w:p>
    <w:p w14:paraId="2BB73F41" w14:textId="77777777" w:rsidR="0090223C" w:rsidRDefault="00193548">
      <w:pPr>
        <w:pStyle w:val="TemplatePrompt"/>
      </w:pPr>
      <w:r>
        <w:t>[Disclose financial, professional, academic, personal, or other relationships that could be perceived to influence the work. If none exist, state that the authors declare no competing interests.]</w:t>
      </w:r>
    </w:p>
    <w:p w14:paraId="300279A2" w14:textId="77777777" w:rsidR="0090223C" w:rsidRDefault="00193548">
      <w:pPr>
        <w:pStyle w:val="Heading2"/>
      </w:pPr>
      <w:r>
        <w:t>Ethics Approval</w:t>
      </w:r>
    </w:p>
    <w:p w14:paraId="6A00FE3C" w14:textId="77777777" w:rsidR="0090223C" w:rsidRDefault="00193548">
      <w:pPr>
        <w:pStyle w:val="TemplatePrompt"/>
      </w:pPr>
      <w:r>
        <w:t>[Provide the name of the approving ethics committee or review board, institution, approval number, and relevant date. State compliance with applicable human or animal research standards. If ethics approval was not required, explain the basis or state Not applicable.]</w:t>
      </w:r>
    </w:p>
    <w:p w14:paraId="43264174" w14:textId="77777777" w:rsidR="0090223C" w:rsidRDefault="00193548">
      <w:pPr>
        <w:pStyle w:val="Heading2"/>
      </w:pPr>
      <w:r>
        <w:t>Informed Consent</w:t>
      </w:r>
    </w:p>
    <w:p w14:paraId="2DA9CA12" w14:textId="77777777" w:rsidR="0090223C" w:rsidRDefault="00193548">
      <w:pPr>
        <w:pStyle w:val="TemplatePrompt"/>
      </w:pPr>
      <w:r>
        <w:t>[State whether written or verbal informed consent was obtained for participation and, separately, for publication of identifiable information or images when applicable. Explain any waiver granted by an ethics committee. Otherwise state Not applicable.]</w:t>
      </w:r>
    </w:p>
    <w:p w14:paraId="65B9E097" w14:textId="77777777" w:rsidR="0090223C" w:rsidRDefault="00193548">
      <w:pPr>
        <w:pStyle w:val="Heading2"/>
      </w:pPr>
      <w:r>
        <w:t>Data Availability</w:t>
      </w:r>
    </w:p>
    <w:p w14:paraId="26E9E8B5" w14:textId="77777777" w:rsidR="0090223C" w:rsidRDefault="00193548">
      <w:pPr>
        <w:pStyle w:val="TemplatePrompt"/>
      </w:pPr>
      <w:r>
        <w:t>[State whether data are available in a named repository, within the article or supplements, from the corresponding author on reasonable request, or subject to ethical, legal, privacy, or commercial restrictions. Provide a persistent identifier or access conditions when available.]</w:t>
      </w:r>
    </w:p>
    <w:p w14:paraId="76913826" w14:textId="77777777" w:rsidR="0090223C" w:rsidRDefault="00193548">
      <w:pPr>
        <w:pStyle w:val="Heading1"/>
      </w:pPr>
      <w:r>
        <w:t>References</w:t>
      </w:r>
    </w:p>
    <w:p w14:paraId="3C240630" w14:textId="77777777" w:rsidR="0090223C" w:rsidRDefault="00193548">
      <w:pPr>
        <w:pStyle w:val="TemplatePrompt"/>
      </w:pPr>
      <w:r>
        <w:t>[Number references in order of first citation and use the same number for repeat citations. Follow Vancouver style, use NLM journal title abbreviations, include inclusive page numbers and DOI information when available, and verify every reference against the original source. Do not list unpublished observations or personal communications.]</w:t>
      </w:r>
    </w:p>
    <w:p w14:paraId="4D0E26FE" w14:textId="77777777" w:rsidR="0090223C" w:rsidRDefault="00193548">
      <w:pPr>
        <w:pStyle w:val="Reference"/>
      </w:pPr>
      <w:r>
        <w:t>1. [Author surname Initials]. [Article title]. [NLM journal abbreviation]. [Year</w:t>
      </w:r>
      <w:proofErr w:type="gramStart"/>
      <w:r>
        <w:t>];[</w:t>
      </w:r>
      <w:proofErr w:type="gramEnd"/>
      <w:r>
        <w:t>volume]([issue]):[inclusive pages].</w:t>
      </w:r>
    </w:p>
    <w:p w14:paraId="32FACA05" w14:textId="77777777" w:rsidR="0090223C" w:rsidRDefault="00193548">
      <w:pPr>
        <w:pStyle w:val="Reference"/>
      </w:pPr>
      <w:r>
        <w:t>2. [Author surname Initials]. [Book title]. [Edition]. [Place of publication]: [Publisher]; [Year].</w:t>
      </w:r>
    </w:p>
    <w:p w14:paraId="5A25034C" w14:textId="77777777" w:rsidR="0090223C" w:rsidRDefault="00193548">
      <w:pPr>
        <w:pStyle w:val="Heading1"/>
      </w:pPr>
      <w:r>
        <w:t>Publication Information</w:t>
      </w:r>
    </w:p>
    <w:p w14:paraId="58FC6083" w14:textId="77777777" w:rsidR="0090223C" w:rsidRDefault="00193548">
      <w:pPr>
        <w:pStyle w:val="PublicationNote"/>
      </w:pPr>
      <w:r>
        <w:t xml:space="preserve">Recommended citation: [Author surname Initials, et al. Article title. Pharmacy and Applied Health Sciences. </w:t>
      </w:r>
      <w:proofErr w:type="spellStart"/>
      <w:proofErr w:type="gramStart"/>
      <w:r>
        <w:t>Year;volume</w:t>
      </w:r>
      <w:proofErr w:type="spellEnd"/>
      <w:proofErr w:type="gramEnd"/>
      <w:r>
        <w:t xml:space="preserve">(issue):pages or article number. </w:t>
      </w:r>
      <w:proofErr w:type="spellStart"/>
      <w:r>
        <w:t>doi</w:t>
      </w:r>
      <w:proofErr w:type="spellEnd"/>
      <w:r>
        <w:t>: DOI]</w:t>
      </w:r>
    </w:p>
    <w:p w14:paraId="650F5CA0" w14:textId="77777777" w:rsidR="0090223C" w:rsidRDefault="00193548">
      <w:pPr>
        <w:pStyle w:val="PublicationNote"/>
      </w:pPr>
      <w:r>
        <w:t xml:space="preserve">Copyright: © [Year] </w:t>
      </w:r>
      <w:proofErr w:type="gramStart"/>
      <w:r>
        <w:t>The</w:t>
      </w:r>
      <w:proofErr w:type="gramEnd"/>
      <w:r>
        <w:t xml:space="preserve"> Authors. Published by Knowledge University. This article is licensed under the Creative Commons Attribution-</w:t>
      </w:r>
      <w:proofErr w:type="spellStart"/>
      <w:r>
        <w:t>NonCommercial</w:t>
      </w:r>
      <w:proofErr w:type="spellEnd"/>
      <w:r>
        <w:t>-</w:t>
      </w:r>
      <w:proofErr w:type="spellStart"/>
      <w:r>
        <w:t>NoDerivatives</w:t>
      </w:r>
      <w:proofErr w:type="spellEnd"/>
      <w:r>
        <w:t xml:space="preserve"> 4.0 International license (CC BY-NC-ND 4.0).</w:t>
      </w:r>
    </w:p>
    <w:sectPr w:rsidR="0090223C" w:rsidSect="00DE5B9D">
      <w:headerReference w:type="even" r:id="rId12"/>
      <w:headerReference w:type="default" r:id="rId13"/>
      <w:footerReference w:type="even" r:id="rId14"/>
      <w:footerReference w:type="default" r:id="rId15"/>
      <w:pgSz w:w="12240" w:h="15840"/>
      <w:pgMar w:top="1080" w:right="1152" w:bottom="1080" w:left="1152" w:header="403"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A370" w14:textId="77777777" w:rsidR="00FB1458" w:rsidRDefault="00FB1458">
      <w:pPr>
        <w:spacing w:after="0" w:line="240" w:lineRule="auto"/>
      </w:pPr>
      <w:r>
        <w:separator/>
      </w:r>
    </w:p>
  </w:endnote>
  <w:endnote w:type="continuationSeparator" w:id="0">
    <w:p w14:paraId="3B20136F" w14:textId="77777777" w:rsidR="00FB1458" w:rsidRDefault="00FB1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EACA3" w14:textId="2FE49C3D" w:rsidR="00DE5B9D" w:rsidRDefault="00DE5B9D" w:rsidP="00DE5B9D">
    <w:pPr>
      <w:pStyle w:val="Footer"/>
      <w:jc w:val="center"/>
    </w:pPr>
    <w:r>
      <w:rPr>
        <w:rFonts w:ascii="Arial" w:hAnsi="Arial"/>
        <w:color w:val="666666"/>
        <w:sz w:val="15"/>
      </w:rPr>
      <w:t>Published by Knowledge University, Erbil, Kurdistan Region, Iraq | CC BY-NC-ND 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96D1" w14:textId="2EFB9F3C" w:rsidR="00DE5B9D" w:rsidRPr="007A5157" w:rsidRDefault="00DE5B9D" w:rsidP="00DE5B9D">
    <w:pPr>
      <w:pStyle w:val="Footer"/>
      <w:jc w:val="center"/>
      <w:rPr>
        <w:rFonts w:asciiTheme="minorBidi" w:hAnsiTheme="minorBidi"/>
        <w:sz w:val="15"/>
        <w:szCs w:val="15"/>
      </w:rPr>
    </w:pPr>
    <w:r w:rsidRPr="007A5157">
      <w:rPr>
        <w:rFonts w:asciiTheme="minorBidi" w:hAnsiTheme="minorBidi"/>
        <w:b/>
        <w:color w:val="17365D"/>
        <w:sz w:val="15"/>
        <w:szCs w:val="15"/>
      </w:rPr>
      <w:t>Journal homepage:</w:t>
    </w:r>
    <w:r w:rsidRPr="007A5157">
      <w:rPr>
        <w:rFonts w:asciiTheme="minorBidi" w:hAnsiTheme="minorBidi"/>
        <w:sz w:val="15"/>
        <w:szCs w:val="15"/>
      </w:rPr>
      <w:t xml:space="preserve"> </w:t>
    </w:r>
    <w:hyperlink r:id="rId1" w:history="1">
      <w:r w:rsidRPr="007A5157">
        <w:rPr>
          <w:rStyle w:val="Hyperlink"/>
          <w:rFonts w:asciiTheme="minorBidi" w:hAnsiTheme="minorBidi"/>
          <w:sz w:val="15"/>
          <w:szCs w:val="15"/>
        </w:rPr>
        <w:t>https://phahs.knu.edu.iq/</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D54CA" w14:textId="77777777" w:rsidR="00FB1458" w:rsidRDefault="00FB1458">
      <w:pPr>
        <w:spacing w:after="0" w:line="240" w:lineRule="auto"/>
      </w:pPr>
      <w:r>
        <w:separator/>
      </w:r>
    </w:p>
  </w:footnote>
  <w:footnote w:type="continuationSeparator" w:id="0">
    <w:p w14:paraId="0D855C61" w14:textId="77777777" w:rsidR="00FB1458" w:rsidRDefault="00FB1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nil"/>
        <w:left w:val="nil"/>
        <w:bottom w:val="nil"/>
        <w:right w:val="nil"/>
        <w:insideH w:val="nil"/>
        <w:insideV w:val="nil"/>
      </w:tblBorders>
      <w:tblLook w:val="04A0" w:firstRow="1" w:lastRow="0" w:firstColumn="1" w:lastColumn="0" w:noHBand="0" w:noVBand="1"/>
    </w:tblPr>
    <w:tblGrid>
      <w:gridCol w:w="4968"/>
      <w:gridCol w:w="4968"/>
    </w:tblGrid>
    <w:tr w:rsidR="00DE5B9D" w14:paraId="687B03E4" w14:textId="77777777" w:rsidTr="001C20DA">
      <w:tc>
        <w:tcPr>
          <w:tcW w:w="4968" w:type="dxa"/>
          <w:tcMar>
            <w:top w:w="0" w:type="dxa"/>
            <w:left w:w="0" w:type="dxa"/>
            <w:bottom w:w="20" w:type="dxa"/>
            <w:right w:w="0" w:type="dxa"/>
          </w:tcMar>
        </w:tcPr>
        <w:p w14:paraId="1BECC205" w14:textId="77777777" w:rsidR="00DE5B9D" w:rsidRDefault="00DE5B9D" w:rsidP="00DE5B9D">
          <w:pPr>
            <w:spacing w:line="240" w:lineRule="auto"/>
          </w:pPr>
          <w:r>
            <w:rPr>
              <w:rFonts w:ascii="Arial" w:hAnsi="Arial"/>
              <w:b/>
              <w:color w:val="17365D"/>
              <w:sz w:val="16"/>
            </w:rPr>
            <w:t>PHAHS | Pharmacy and Applied Health Sciences</w:t>
          </w:r>
        </w:p>
      </w:tc>
      <w:tc>
        <w:tcPr>
          <w:tcW w:w="4968" w:type="dxa"/>
          <w:tcMar>
            <w:top w:w="0" w:type="dxa"/>
            <w:left w:w="0" w:type="dxa"/>
            <w:bottom w:w="20" w:type="dxa"/>
            <w:right w:w="0" w:type="dxa"/>
          </w:tcMar>
        </w:tcPr>
        <w:p w14:paraId="64DC0A10" w14:textId="77777777" w:rsidR="00DE5B9D" w:rsidRDefault="00DE5B9D" w:rsidP="00DE5B9D">
          <w:pPr>
            <w:spacing w:line="240" w:lineRule="auto"/>
            <w:jc w:val="right"/>
          </w:pPr>
          <w:r>
            <w:rPr>
              <w:rFonts w:ascii="Arial" w:hAnsi="Arial"/>
              <w:color w:val="17365D"/>
              <w:sz w:val="16"/>
            </w:rPr>
            <w:t xml:space="preserve">Page </w:t>
          </w:r>
          <w:r>
            <w:fldChar w:fldCharType="begin"/>
          </w:r>
          <w:r>
            <w:instrText xml:space="preserve"> PAGE </w:instrText>
          </w:r>
          <w:r>
            <w:fldChar w:fldCharType="separate"/>
          </w:r>
          <w:r>
            <w:t>1</w:t>
          </w:r>
          <w:r>
            <w:fldChar w:fldCharType="end"/>
          </w:r>
        </w:p>
      </w:tc>
    </w:tr>
  </w:tbl>
  <w:p w14:paraId="1956C3DC" w14:textId="77777777" w:rsidR="00DE5B9D" w:rsidRDefault="00DE5B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nil"/>
        <w:left w:val="nil"/>
        <w:bottom w:val="nil"/>
        <w:right w:val="nil"/>
        <w:insideH w:val="nil"/>
        <w:insideV w:val="nil"/>
      </w:tblBorders>
      <w:tblLook w:val="04A0" w:firstRow="1" w:lastRow="0" w:firstColumn="1" w:lastColumn="0" w:noHBand="0" w:noVBand="1"/>
    </w:tblPr>
    <w:tblGrid>
      <w:gridCol w:w="4968"/>
      <w:gridCol w:w="4968"/>
    </w:tblGrid>
    <w:tr w:rsidR="0090223C" w14:paraId="70AC57DA" w14:textId="77777777">
      <w:tc>
        <w:tcPr>
          <w:tcW w:w="4968" w:type="dxa"/>
          <w:tcMar>
            <w:top w:w="0" w:type="dxa"/>
            <w:left w:w="0" w:type="dxa"/>
            <w:bottom w:w="20" w:type="dxa"/>
            <w:right w:w="0" w:type="dxa"/>
          </w:tcMar>
        </w:tcPr>
        <w:p w14:paraId="6F9D716B" w14:textId="77777777" w:rsidR="0090223C" w:rsidRDefault="006117FB">
          <w:pPr>
            <w:spacing w:line="240" w:lineRule="auto"/>
          </w:pPr>
          <w:r>
            <w:rPr>
              <w:rFonts w:ascii="Arial" w:hAnsi="Arial"/>
              <w:b/>
              <w:color w:val="17365D"/>
              <w:sz w:val="16"/>
            </w:rPr>
            <w:t>PHAHS | Pharmacy</w:t>
          </w:r>
          <w:r w:rsidR="00193548">
            <w:rPr>
              <w:rFonts w:ascii="Arial" w:hAnsi="Arial"/>
              <w:b/>
              <w:color w:val="17365D"/>
              <w:sz w:val="16"/>
            </w:rPr>
            <w:t xml:space="preserve"> and Applied Health Sciences</w:t>
          </w:r>
        </w:p>
      </w:tc>
      <w:tc>
        <w:tcPr>
          <w:tcW w:w="4968" w:type="dxa"/>
          <w:tcMar>
            <w:top w:w="0" w:type="dxa"/>
            <w:left w:w="0" w:type="dxa"/>
            <w:bottom w:w="20" w:type="dxa"/>
            <w:right w:w="0" w:type="dxa"/>
          </w:tcMar>
        </w:tcPr>
        <w:p w14:paraId="06150D50" w14:textId="77777777" w:rsidR="0090223C" w:rsidRDefault="00193548">
          <w:pPr>
            <w:spacing w:line="240" w:lineRule="auto"/>
            <w:jc w:val="right"/>
          </w:pPr>
          <w:r>
            <w:rPr>
              <w:rFonts w:ascii="Arial" w:hAnsi="Arial"/>
              <w:color w:val="17365D"/>
              <w:sz w:val="16"/>
            </w:rPr>
            <w:t xml:space="preserve">Page </w:t>
          </w:r>
          <w:r>
            <w:fldChar w:fldCharType="begin"/>
          </w:r>
          <w:r>
            <w:instrText xml:space="preserve"> PAGE </w:instrText>
          </w:r>
          <w:r>
            <w:fldChar w:fldCharType="separate"/>
          </w:r>
          <w:r>
            <w:t>1</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2284373">
    <w:abstractNumId w:val="8"/>
  </w:num>
  <w:num w:numId="2" w16cid:durableId="1278639384">
    <w:abstractNumId w:val="6"/>
  </w:num>
  <w:num w:numId="3" w16cid:durableId="298582106">
    <w:abstractNumId w:val="5"/>
  </w:num>
  <w:num w:numId="4" w16cid:durableId="795560618">
    <w:abstractNumId w:val="4"/>
  </w:num>
  <w:num w:numId="5" w16cid:durableId="1824850987">
    <w:abstractNumId w:val="7"/>
  </w:num>
  <w:num w:numId="6" w16cid:durableId="1842044675">
    <w:abstractNumId w:val="3"/>
  </w:num>
  <w:num w:numId="7" w16cid:durableId="1889872096">
    <w:abstractNumId w:val="2"/>
  </w:num>
  <w:num w:numId="8" w16cid:durableId="1318219063">
    <w:abstractNumId w:val="1"/>
  </w:num>
  <w:num w:numId="9" w16cid:durableId="1416703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6295"/>
    <w:rsid w:val="00100114"/>
    <w:rsid w:val="00106E9A"/>
    <w:rsid w:val="0015074B"/>
    <w:rsid w:val="001766A5"/>
    <w:rsid w:val="00193548"/>
    <w:rsid w:val="001C628C"/>
    <w:rsid w:val="00202E92"/>
    <w:rsid w:val="00224C52"/>
    <w:rsid w:val="00280004"/>
    <w:rsid w:val="0029639D"/>
    <w:rsid w:val="002B12CA"/>
    <w:rsid w:val="002E57CE"/>
    <w:rsid w:val="00315984"/>
    <w:rsid w:val="00326F90"/>
    <w:rsid w:val="003725CA"/>
    <w:rsid w:val="004802A3"/>
    <w:rsid w:val="00491259"/>
    <w:rsid w:val="00586114"/>
    <w:rsid w:val="005B6BFC"/>
    <w:rsid w:val="005F5823"/>
    <w:rsid w:val="006117FB"/>
    <w:rsid w:val="007A5157"/>
    <w:rsid w:val="007F43B9"/>
    <w:rsid w:val="00842964"/>
    <w:rsid w:val="008464C2"/>
    <w:rsid w:val="008D30BC"/>
    <w:rsid w:val="0090223C"/>
    <w:rsid w:val="00933536"/>
    <w:rsid w:val="00984292"/>
    <w:rsid w:val="009F1810"/>
    <w:rsid w:val="00A062A6"/>
    <w:rsid w:val="00AA1D8D"/>
    <w:rsid w:val="00B47730"/>
    <w:rsid w:val="00B75D28"/>
    <w:rsid w:val="00BD08C6"/>
    <w:rsid w:val="00BF2A77"/>
    <w:rsid w:val="00C40D1E"/>
    <w:rsid w:val="00CA11A4"/>
    <w:rsid w:val="00CB0664"/>
    <w:rsid w:val="00CC0C86"/>
    <w:rsid w:val="00DE5B9D"/>
    <w:rsid w:val="00E0409F"/>
    <w:rsid w:val="00E45A3F"/>
    <w:rsid w:val="00E54F3B"/>
    <w:rsid w:val="00E5559F"/>
    <w:rsid w:val="00E82A9D"/>
    <w:rsid w:val="00ED24B9"/>
    <w:rsid w:val="00EF59BB"/>
    <w:rsid w:val="00F326DE"/>
    <w:rsid w:val="00FB1458"/>
    <w:rsid w:val="00FB38BD"/>
    <w:rsid w:val="00FC2B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3C0103"/>
  <w14:defaultImageDpi w14:val="330"/>
  <w15:docId w15:val="{58FB03B0-8241-41C7-B50F-4BF81E73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jc w:val="both"/>
    </w:pPr>
    <w:rPr>
      <w:rFonts w:ascii="Times New Roman" w:eastAsia="Times New Roman" w:hAnsi="Times New Roman"/>
      <w:color w:val="000000"/>
      <w:sz w:val="21"/>
    </w:rPr>
  </w:style>
  <w:style w:type="paragraph" w:styleId="Heading1">
    <w:name w:val="heading 1"/>
    <w:basedOn w:val="Normal"/>
    <w:next w:val="Normal"/>
    <w:link w:val="Heading1Char"/>
    <w:uiPriority w:val="9"/>
    <w:qFormat/>
    <w:rsid w:val="00FC693F"/>
    <w:pPr>
      <w:keepNext/>
      <w:keepLines/>
      <w:spacing w:before="220" w:after="80" w:line="240" w:lineRule="auto"/>
      <w:jc w:val="left"/>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FC693F"/>
    <w:pPr>
      <w:keepNext/>
      <w:keepLines/>
      <w:spacing w:before="160" w:after="60" w:line="240" w:lineRule="auto"/>
      <w:jc w:val="left"/>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before="280" w:after="160" w:line="252" w:lineRule="auto"/>
      <w:contextualSpacing/>
      <w:jc w:val="left"/>
    </w:pPr>
    <w:rPr>
      <w:rFonts w:asciiTheme="majorHAnsi" w:eastAsiaTheme="majorEastAsia" w:hAnsiTheme="majorHAnsi" w:cstheme="majorBidi"/>
      <w:b/>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s">
    <w:name w:val="Authors"/>
    <w:basedOn w:val="Normal"/>
    <w:pPr>
      <w:keepNext/>
      <w:spacing w:after="80" w:line="252" w:lineRule="auto"/>
      <w:jc w:val="left"/>
    </w:pPr>
    <w:rPr>
      <w:b/>
      <w:sz w:val="23"/>
    </w:rPr>
  </w:style>
  <w:style w:type="paragraph" w:customStyle="1" w:styleId="Affiliations">
    <w:name w:val="Affiliations"/>
    <w:basedOn w:val="Normal"/>
    <w:pPr>
      <w:spacing w:after="40" w:line="252" w:lineRule="auto"/>
      <w:jc w:val="left"/>
    </w:pPr>
    <w:rPr>
      <w:color w:val="333333"/>
      <w:sz w:val="18"/>
    </w:rPr>
  </w:style>
  <w:style w:type="paragraph" w:customStyle="1" w:styleId="Correspondence">
    <w:name w:val="Correspondence"/>
    <w:basedOn w:val="Normal"/>
    <w:pPr>
      <w:spacing w:line="252" w:lineRule="auto"/>
      <w:jc w:val="left"/>
    </w:pPr>
    <w:rPr>
      <w:color w:val="333333"/>
      <w:sz w:val="18"/>
    </w:rPr>
  </w:style>
  <w:style w:type="paragraph" w:customStyle="1" w:styleId="PublicationLine">
    <w:name w:val="Publication Line"/>
    <w:basedOn w:val="Normal"/>
    <w:pPr>
      <w:spacing w:line="240" w:lineRule="auto"/>
    </w:pPr>
    <w:rPr>
      <w:rFonts w:ascii="Arial" w:hAnsi="Arial"/>
      <w:color w:val="666666"/>
      <w:sz w:val="17"/>
    </w:rPr>
  </w:style>
  <w:style w:type="paragraph" w:customStyle="1" w:styleId="TemplatePrompt">
    <w:name w:val="Template Prompt"/>
    <w:basedOn w:val="Normal"/>
    <w:pPr>
      <w:spacing w:line="264" w:lineRule="auto"/>
    </w:pPr>
    <w:rPr>
      <w:i/>
      <w:color w:val="5C5C5C"/>
      <w:sz w:val="19"/>
    </w:rPr>
  </w:style>
  <w:style w:type="paragraph" w:customStyle="1" w:styleId="Reference">
    <w:name w:val="Reference"/>
    <w:basedOn w:val="Normal"/>
    <w:pPr>
      <w:spacing w:after="60" w:line="240" w:lineRule="auto"/>
      <w:ind w:left="280" w:hanging="280"/>
      <w:jc w:val="left"/>
    </w:pPr>
    <w:rPr>
      <w:sz w:val="18"/>
    </w:rPr>
  </w:style>
  <w:style w:type="paragraph" w:customStyle="1" w:styleId="AbstractText">
    <w:name w:val="Abstract Text"/>
    <w:basedOn w:val="Normal"/>
    <w:pPr>
      <w:spacing w:after="60" w:line="264" w:lineRule="auto"/>
    </w:pPr>
    <w:rPr>
      <w:sz w:val="19"/>
    </w:rPr>
  </w:style>
  <w:style w:type="paragraph" w:customStyle="1" w:styleId="Keywords">
    <w:name w:val="Keywords"/>
    <w:basedOn w:val="Normal"/>
    <w:pPr>
      <w:spacing w:before="40" w:after="140" w:line="252" w:lineRule="auto"/>
      <w:jc w:val="left"/>
    </w:pPr>
    <w:rPr>
      <w:sz w:val="19"/>
    </w:rPr>
  </w:style>
  <w:style w:type="paragraph" w:customStyle="1" w:styleId="TableCaption">
    <w:name w:val="Table Caption"/>
    <w:basedOn w:val="Normal"/>
    <w:pPr>
      <w:keepNext/>
      <w:spacing w:before="120" w:after="80" w:line="240" w:lineRule="auto"/>
      <w:jc w:val="left"/>
    </w:pPr>
    <w:rPr>
      <w:sz w:val="19"/>
    </w:rPr>
  </w:style>
  <w:style w:type="paragraph" w:customStyle="1" w:styleId="FigureCaption">
    <w:name w:val="Figure Caption"/>
    <w:basedOn w:val="Normal"/>
    <w:pPr>
      <w:keepNext/>
      <w:spacing w:before="80" w:after="140" w:line="240" w:lineRule="auto"/>
      <w:jc w:val="left"/>
    </w:pPr>
    <w:rPr>
      <w:sz w:val="19"/>
    </w:rPr>
  </w:style>
  <w:style w:type="paragraph" w:customStyle="1" w:styleId="PublicationNote">
    <w:name w:val="Publication Note"/>
    <w:basedOn w:val="Normal"/>
    <w:pPr>
      <w:spacing w:after="60" w:line="240" w:lineRule="auto"/>
      <w:jc w:val="left"/>
    </w:pPr>
    <w:rPr>
      <w:color w:val="333333"/>
      <w:sz w:val="17"/>
    </w:rPr>
  </w:style>
  <w:style w:type="paragraph" w:customStyle="1" w:styleId="TableText">
    <w:name w:val="Table Text"/>
    <w:basedOn w:val="Normal"/>
    <w:pPr>
      <w:spacing w:after="0" w:line="240" w:lineRule="auto"/>
      <w:jc w:val="left"/>
    </w:pPr>
    <w:rPr>
      <w:sz w:val="18"/>
    </w:rPr>
  </w:style>
  <w:style w:type="paragraph" w:customStyle="1" w:styleId="TableHeader">
    <w:name w:val="Table Header"/>
    <w:basedOn w:val="Normal"/>
    <w:pPr>
      <w:spacing w:after="0" w:line="240" w:lineRule="auto"/>
      <w:jc w:val="center"/>
    </w:pPr>
    <w:rPr>
      <w:rFonts w:ascii="Arial" w:eastAsia="Arial" w:hAnsi="Arial"/>
      <w:b/>
      <w:color w:val="FFFFFF"/>
      <w:sz w:val="17"/>
    </w:rPr>
  </w:style>
  <w:style w:type="character" w:styleId="Hyperlink">
    <w:name w:val="Hyperlink"/>
    <w:basedOn w:val="DefaultParagraphFont"/>
    <w:uiPriority w:val="99"/>
    <w:unhideWhenUsed/>
    <w:rsid w:val="008D30BC"/>
    <w:rPr>
      <w:color w:val="0000FF" w:themeColor="hyperlink"/>
      <w:u w:val="single"/>
    </w:rPr>
  </w:style>
  <w:style w:type="character" w:styleId="UnresolvedMention">
    <w:name w:val="Unresolved Mention"/>
    <w:basedOn w:val="DefaultParagraphFont"/>
    <w:uiPriority w:val="99"/>
    <w:semiHidden/>
    <w:unhideWhenUsed/>
    <w:rsid w:val="008D3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5bFIRST-AUTHOR-ORCID%5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5bTHIRD-AUTHOR-ORCID%5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rcid.org/%5bSECOND-AUTHOR-ORCID%5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phahs.knu.edu.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PHAHS Publication Article Template 10</vt:lpstr>
    </vt:vector>
  </TitlesOfParts>
  <Manager>PHAHS Editorial Office;Knowledge University.</Manager>
  <Company/>
  <LinksUpToDate>false</LinksUpToDate>
  <CharactersWithSpaces>9697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PHAHS Publication Article Template 10</dc:title>
  <dc:subject>Publication article template for Pharmacy and Applied Health Sciences</dc:subject>
  <dc:creator>PHAHS Editorial Office;Knowledge University.</dc:creator>
  <cp:keywords/>
  <dc:description/>
  <cp:lastModifiedBy>Mustafa Nayef</cp:lastModifiedBy>
  <cp:revision>12</cp:revision>
  <dcterms:created xsi:type="dcterms:W3CDTF">2026-09-14T18:21:00Z</dcterms:created>
  <dcterms:modified xsi:type="dcterms:W3CDTF">2026-09-14T19:22:00Z</dcterms:modified>
  <cp:category/>
</cp:coreProperties>
</file>